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92" w:rsidRDefault="00785E20">
      <w:pPr>
        <w:rPr>
          <w:rFonts w:ascii="Kozuka Gothic Pro L" w:hAnsi="Kozuka Gothic Pro L" w:hint="eastAsia"/>
          <w:b/>
          <w:bCs/>
        </w:rPr>
      </w:pPr>
      <w:bookmarkStart w:id="0" w:name="_GoBack"/>
      <w:bookmarkEnd w:id="0"/>
      <w:r>
        <w:rPr>
          <w:rFonts w:ascii="Kozuka Gothic Pro L" w:hAnsi="Kozuka Gothic Pro L"/>
          <w:b/>
          <w:bCs/>
        </w:rPr>
        <w:t>CATHERINE HÉBERT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Concept / texture artist and matte painter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hyperlink r:id="rId4">
        <w:r>
          <w:rPr>
            <w:rStyle w:val="InternetLink"/>
            <w:rFonts w:ascii="Kozuka Gothic Pro L" w:hAnsi="Kozuka Gothic Pro L"/>
            <w:sz w:val="21"/>
            <w:szCs w:val="21"/>
          </w:rPr>
          <w:t>cath@catherinehebert.ca</w:t>
        </w:r>
      </w:hyperlink>
      <w:r>
        <w:rPr>
          <w:rFonts w:ascii="Kozuka Gothic Pro L" w:hAnsi="Kozuka Gothic Pro L"/>
          <w:sz w:val="21"/>
          <w:szCs w:val="21"/>
        </w:rPr>
        <w:tab/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catherinehebert.ca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514.570.8577</w:t>
      </w:r>
    </w:p>
    <w:p w:rsidR="00AD3692" w:rsidRDefault="00AD3692">
      <w:pPr>
        <w:rPr>
          <w:rFonts w:ascii="Kozuka Gothic Pro L" w:hAnsi="Kozuka Gothic Pro L" w:hint="eastAsia"/>
          <w:sz w:val="21"/>
          <w:szCs w:val="21"/>
        </w:rPr>
      </w:pPr>
    </w:p>
    <w:p w:rsidR="00AD3692" w:rsidRDefault="00AD3692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AD3692" w:rsidRDefault="00785E20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PROFESSIONNAL EXPERIENCE</w:t>
      </w:r>
    </w:p>
    <w:p w:rsidR="00AD3692" w:rsidRDefault="00AD3692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MIKROS IMAGE CANADA</w:t>
      </w:r>
    </w:p>
    <w:p w:rsidR="00AD3692" w:rsidRDefault="00785E20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2016 </w:t>
      </w:r>
      <w:r>
        <w:rPr>
          <w:rFonts w:ascii="Kozuka Gothic Pro L" w:hAnsi="Kozuka Gothic Pro L"/>
          <w:sz w:val="20"/>
          <w:szCs w:val="20"/>
        </w:rPr>
        <w:t>– Present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- Senior matte painter</w:t>
      </w: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OBLIQUE FX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2012 – 2016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 - Lead texture/concept artist and lead matte painter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2009 – 2012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 - Texture/concept artist and matte painter</w:t>
      </w: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785E20">
      <w:pPr>
        <w:rPr>
          <w:rFonts w:hint="eastAsia"/>
        </w:rPr>
      </w:pPr>
      <w:r>
        <w:rPr>
          <w:rFonts w:ascii="Kozuka Gothic Pro L" w:hAnsi="Kozuka Gothic Pro L"/>
          <w:b/>
          <w:bCs/>
          <w:sz w:val="20"/>
          <w:szCs w:val="20"/>
        </w:rPr>
        <w:t>MOVIES</w:t>
      </w:r>
      <w:r>
        <w:rPr>
          <w:rFonts w:ascii="Kozuka Gothic Pro L" w:hAnsi="Kozuka Gothic Pro L"/>
          <w:sz w:val="20"/>
          <w:szCs w:val="20"/>
        </w:rPr>
        <w:t xml:space="preserve">  / Au Revoir La-</w:t>
      </w:r>
      <w:proofErr w:type="spellStart"/>
      <w:r>
        <w:rPr>
          <w:rFonts w:ascii="Kozuka Gothic Pro L" w:hAnsi="Kozuka Gothic Pro L"/>
          <w:sz w:val="20"/>
          <w:szCs w:val="20"/>
        </w:rPr>
        <w:t>Haut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Arrival / </w:t>
      </w:r>
      <w:proofErr w:type="spellStart"/>
      <w:r>
        <w:rPr>
          <w:rFonts w:ascii="Kozuka Gothic Pro L" w:hAnsi="Kozuka Gothic Pro L"/>
          <w:sz w:val="20"/>
          <w:szCs w:val="20"/>
        </w:rPr>
        <w:t>Sicario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La Belle et la </w:t>
      </w:r>
      <w:r>
        <w:rPr>
          <w:rFonts w:ascii="Kozuka Gothic Pro L" w:hAnsi="Kozuka Gothic Pro L"/>
          <w:color w:val="000000"/>
          <w:sz w:val="20"/>
          <w:szCs w:val="20"/>
        </w:rPr>
        <w:t>B</w:t>
      </w:r>
      <w:r>
        <w:rPr>
          <w:rStyle w:val="Emphasis"/>
          <w:rFonts w:ascii="Kozuka Gothic Pro L" w:hAnsi="Kozuka Gothic Pro L"/>
          <w:i w:val="0"/>
          <w:color w:val="000000"/>
          <w:sz w:val="20"/>
          <w:szCs w:val="20"/>
        </w:rPr>
        <w:t>ê</w:t>
      </w:r>
      <w:r>
        <w:rPr>
          <w:rFonts w:ascii="Kozuka Gothic Pro L" w:hAnsi="Kozuka Gothic Pro L"/>
          <w:color w:val="000000"/>
          <w:sz w:val="20"/>
          <w:szCs w:val="20"/>
        </w:rPr>
        <w:t>t</w:t>
      </w:r>
      <w:r>
        <w:rPr>
          <w:rFonts w:ascii="Kozuka Gothic Pro L" w:hAnsi="Kozuka Gothic Pro L"/>
          <w:sz w:val="20"/>
          <w:szCs w:val="20"/>
        </w:rPr>
        <w:t xml:space="preserve">e / Stonewall / Riddick / Louis Cyr / </w:t>
      </w:r>
      <w:proofErr w:type="spellStart"/>
      <w:r>
        <w:rPr>
          <w:rFonts w:ascii="Kozuka Gothic Pro L" w:hAnsi="Kozuka Gothic Pro L"/>
          <w:sz w:val="20"/>
          <w:szCs w:val="20"/>
        </w:rPr>
        <w:t>Esimesac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TV </w:t>
      </w:r>
      <w:r>
        <w:rPr>
          <w:rFonts w:ascii="Kozuka Gothic Pro L" w:hAnsi="Kozuka Gothic Pro L"/>
          <w:b/>
          <w:bCs/>
          <w:sz w:val="20"/>
          <w:szCs w:val="20"/>
        </w:rPr>
        <w:t>SHOWS</w:t>
      </w:r>
      <w:r>
        <w:rPr>
          <w:rFonts w:ascii="Kozuka Gothic Pro L" w:hAnsi="Kozuka Gothic Pro L"/>
          <w:sz w:val="20"/>
          <w:szCs w:val="20"/>
        </w:rPr>
        <w:t xml:space="preserve"> / Being Human / The Fixer / Bomb Girls / Harley and the Davidsons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COMMERCIALS</w:t>
      </w:r>
      <w:r>
        <w:rPr>
          <w:rFonts w:ascii="Kozuka Gothic Pro L" w:hAnsi="Kozuka Gothic Pro L"/>
          <w:sz w:val="20"/>
          <w:szCs w:val="20"/>
        </w:rPr>
        <w:t xml:space="preserve"> / </w:t>
      </w:r>
      <w:proofErr w:type="spellStart"/>
      <w:r>
        <w:rPr>
          <w:rFonts w:ascii="Kozuka Gothic Pro L" w:hAnsi="Kozuka Gothic Pro L"/>
          <w:sz w:val="20"/>
          <w:szCs w:val="20"/>
        </w:rPr>
        <w:t>Barritas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(Mexico) </w:t>
      </w:r>
    </w:p>
    <w:p w:rsidR="00AD3692" w:rsidRDefault="00AD3692">
      <w:pPr>
        <w:rPr>
          <w:rFonts w:ascii="Kozuka Gothic Pro L" w:hAnsi="Kozuka Gothic Pro L" w:hint="eastAsia"/>
          <w:b/>
          <w:bCs/>
          <w:sz w:val="20"/>
          <w:szCs w:val="20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BUZZ IMAGE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2005 – 2009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- Texture/concept artist and matte painter</w:t>
      </w: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785E20">
      <w:pPr>
        <w:rPr>
          <w:rFonts w:hint="eastAsia"/>
        </w:rPr>
      </w:pPr>
      <w:r>
        <w:rPr>
          <w:rFonts w:ascii="Kozuka Gothic Pro L" w:hAnsi="Kozuka Gothic Pro L"/>
          <w:b/>
          <w:bCs/>
          <w:sz w:val="20"/>
          <w:szCs w:val="20"/>
        </w:rPr>
        <w:t>MOVIES</w:t>
      </w:r>
      <w:r>
        <w:rPr>
          <w:rFonts w:ascii="Kozuka Gothic Pro L" w:hAnsi="Kozuka Gothic Pro L"/>
          <w:sz w:val="20"/>
          <w:szCs w:val="20"/>
        </w:rPr>
        <w:t xml:space="preserve"> / 300 / The Flood / Doomsday / Babine / Carny / High Plain Invaders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TV SHOWS </w:t>
      </w:r>
      <w:r>
        <w:rPr>
          <w:rFonts w:ascii="Kozuka Gothic Pro L" w:hAnsi="Kozuka Gothic Pro L"/>
          <w:sz w:val="20"/>
          <w:szCs w:val="20"/>
        </w:rPr>
        <w:t>/ The Last Templar / Killer Wave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COMMERCIALS </w:t>
      </w:r>
      <w:r>
        <w:rPr>
          <w:rFonts w:ascii="Kozuka Gothic Pro L" w:hAnsi="Kozuka Gothic Pro L"/>
          <w:sz w:val="20"/>
          <w:szCs w:val="20"/>
        </w:rPr>
        <w:t>/ Rona / ATT / Coca Cola</w:t>
      </w: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*Full credits on IMDb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 </w:t>
      </w:r>
      <w:hyperlink r:id="rId5">
        <w:r>
          <w:rPr>
            <w:rStyle w:val="InternetLink"/>
            <w:rFonts w:ascii="Kozuka Gothic Pro L" w:hAnsi="Kozuka Gothic Pro L"/>
            <w:sz w:val="20"/>
            <w:szCs w:val="20"/>
          </w:rPr>
          <w:t>http://www.imdb.com/name/nm2436289/?ref_=fn_al_nm_4</w:t>
        </w:r>
      </w:hyperlink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785E20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LANGUAGE</w:t>
      </w:r>
    </w:p>
    <w:p w:rsidR="00AD3692" w:rsidRDefault="00AD3692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FRENCH </w:t>
      </w:r>
      <w:r>
        <w:rPr>
          <w:rFonts w:ascii="Kozuka Gothic Pro L" w:hAnsi="Kozuka Gothic Pro L"/>
          <w:sz w:val="20"/>
          <w:szCs w:val="20"/>
        </w:rPr>
        <w:t xml:space="preserve">Native  /  </w:t>
      </w:r>
      <w:r>
        <w:rPr>
          <w:rFonts w:ascii="Kozuka Gothic Pro L" w:hAnsi="Kozuka Gothic Pro L"/>
          <w:b/>
          <w:bCs/>
          <w:sz w:val="20"/>
          <w:szCs w:val="20"/>
        </w:rPr>
        <w:t>ENGLISH</w:t>
      </w:r>
      <w:r>
        <w:rPr>
          <w:rFonts w:ascii="Kozuka Gothic Pro L" w:hAnsi="Kozuka Gothic Pro L"/>
          <w:sz w:val="20"/>
          <w:szCs w:val="20"/>
        </w:rPr>
        <w:t xml:space="preserve"> Fluent</w:t>
      </w:r>
    </w:p>
    <w:p w:rsidR="00AD3692" w:rsidRDefault="00785E20">
      <w:pPr>
        <w:rPr>
          <w:rFonts w:ascii="Kozuka Gothic Pro L" w:hAnsi="Kozuka Gothic Pro L" w:hint="eastAsia"/>
          <w:b/>
          <w:bCs/>
        </w:rPr>
      </w:pPr>
      <w:r>
        <w:rPr>
          <w:rFonts w:ascii="Kozuka Gothic Pro L" w:hAnsi="Kozuka Gothic Pro L"/>
          <w:b/>
          <w:bCs/>
        </w:rPr>
        <w:t>CATHERINE HÉBERT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Concept / texture artist and matte painter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hyperlink r:id="rId6">
        <w:r>
          <w:rPr>
            <w:rStyle w:val="InternetLink"/>
            <w:rFonts w:ascii="Kozuka Gothic Pro L" w:hAnsi="Kozuka Gothic Pro L"/>
            <w:sz w:val="21"/>
            <w:szCs w:val="21"/>
          </w:rPr>
          <w:t>cath@catherinehebert.ca</w:t>
        </w:r>
      </w:hyperlink>
      <w:r>
        <w:rPr>
          <w:rFonts w:ascii="Kozuka Gothic Pro L" w:hAnsi="Kozuka Gothic Pro L"/>
          <w:sz w:val="21"/>
          <w:szCs w:val="21"/>
        </w:rPr>
        <w:tab/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catherinehebert.ca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514.570.8577</w:t>
      </w:r>
    </w:p>
    <w:p w:rsidR="00AD3692" w:rsidRDefault="00AD3692">
      <w:pPr>
        <w:rPr>
          <w:rFonts w:ascii="Kozuka Gothic Pro L" w:hAnsi="Kozuka Gothic Pro L" w:hint="eastAsia"/>
          <w:sz w:val="21"/>
          <w:szCs w:val="21"/>
        </w:rPr>
      </w:pPr>
    </w:p>
    <w:p w:rsidR="00AD3692" w:rsidRDefault="00AD3692">
      <w:pPr>
        <w:rPr>
          <w:rFonts w:ascii="Kozuka Gothic Pro L" w:hAnsi="Kozuka Gothic Pro L" w:hint="eastAsia"/>
          <w:sz w:val="21"/>
          <w:szCs w:val="21"/>
        </w:rPr>
      </w:pPr>
    </w:p>
    <w:p w:rsidR="00AD3692" w:rsidRDefault="00785E20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SOFTWARE</w:t>
      </w:r>
    </w:p>
    <w:p w:rsidR="00AD3692" w:rsidRDefault="00AD3692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0"/>
          <w:szCs w:val="20"/>
        </w:rPr>
        <w:t>PHOTOSHOP</w:t>
      </w:r>
      <w:r>
        <w:rPr>
          <w:rFonts w:ascii="Kozuka Gothic Pro L" w:hAnsi="Kozuka Gothic Pro L"/>
          <w:b/>
          <w:bCs/>
          <w:sz w:val="21"/>
          <w:szCs w:val="21"/>
        </w:rPr>
        <w:t xml:space="preserve"> 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-Excellent knowledge</w:t>
      </w:r>
    </w:p>
    <w:p w:rsidR="00AD3692" w:rsidRDefault="00785E20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SOFTIMAGE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-Exce</w:t>
      </w:r>
      <w:r>
        <w:rPr>
          <w:rFonts w:ascii="Kozuka Gothic Pro L" w:hAnsi="Kozuka Gothic Pro L"/>
          <w:sz w:val="21"/>
          <w:szCs w:val="21"/>
        </w:rPr>
        <w:t>llent knowledge in texture and projections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lastRenderedPageBreak/>
        <w:t xml:space="preserve">  -Good knowledge in modeling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-Basic knowledge in simulation and animation</w:t>
      </w:r>
    </w:p>
    <w:p w:rsidR="00AD3692" w:rsidRDefault="00785E20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NUKE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-Basic knowledge</w:t>
      </w:r>
    </w:p>
    <w:p w:rsidR="00AD3692" w:rsidRDefault="00785E20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MARI</w:t>
      </w:r>
    </w:p>
    <w:p w:rsidR="00AD3692" w:rsidRDefault="00785E20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-Basic knowledge</w:t>
      </w:r>
    </w:p>
    <w:p w:rsidR="00AD3692" w:rsidRDefault="00785E20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MAYA</w:t>
      </w:r>
    </w:p>
    <w:p w:rsidR="00AD3692" w:rsidRDefault="00785E20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 xml:space="preserve">  -Basic Knowledge</w:t>
      </w:r>
    </w:p>
    <w:p w:rsidR="00AD3692" w:rsidRDefault="00AD3692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AD3692" w:rsidRDefault="00AD3692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AD3692" w:rsidRDefault="00785E20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EDUCATION</w:t>
      </w:r>
    </w:p>
    <w:p w:rsidR="00AD3692" w:rsidRDefault="00AD3692">
      <w:pPr>
        <w:rPr>
          <w:rFonts w:ascii="Kozuka Gothic Pro L" w:hAnsi="Kozuka Gothic Pro L" w:hint="eastAsia"/>
          <w:b/>
          <w:bCs/>
          <w:sz w:val="20"/>
          <w:szCs w:val="20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0"/>
          <w:szCs w:val="20"/>
        </w:rPr>
        <w:t>NAD CENTER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Cinema and Television– 2004-2005</w:t>
      </w: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CEGEP </w:t>
      </w:r>
      <w:r>
        <w:rPr>
          <w:rFonts w:ascii="Kozuka Gothic Pro L" w:hAnsi="Kozuka Gothic Pro L"/>
          <w:b/>
          <w:bCs/>
          <w:sz w:val="20"/>
          <w:szCs w:val="20"/>
        </w:rPr>
        <w:t>DU VIEUX-MONTREAL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Traditional 2D animation – 2001-2004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Fine arts – 1997-2000</w:t>
      </w: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785E20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POLYVALENTE JACQUES-ROUSSEAU</w:t>
      </w:r>
    </w:p>
    <w:p w:rsidR="00AD3692" w:rsidRDefault="00785E20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Fine arts program 1992-1997</w:t>
      </w: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p w:rsidR="00AD3692" w:rsidRDefault="00AD3692">
      <w:pPr>
        <w:rPr>
          <w:rFonts w:ascii="Kozuka Gothic Pro L" w:hAnsi="Kozuka Gothic Pro L" w:hint="eastAsia"/>
          <w:sz w:val="20"/>
          <w:szCs w:val="20"/>
        </w:rPr>
      </w:pPr>
    </w:p>
    <w:sectPr w:rsidR="00AD369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Kozuka Gothic Pro L">
    <w:altName w:val="Source Sans Pro ExtraLight"/>
    <w:panose1 w:val="020B0200000000000000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D3692"/>
    <w:rsid w:val="00785E20"/>
    <w:rsid w:val="00A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A922E-C90A-41A9-B5E9-1D8244A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@catherinehebert.ca" TargetMode="External"/><Relationship Id="rId5" Type="http://schemas.openxmlformats.org/officeDocument/2006/relationships/hyperlink" Target="http://www.imdb.com/name/nm2436289/?ref_=fn_al_nm_4" TargetMode="External"/><Relationship Id="rId4" Type="http://schemas.openxmlformats.org/officeDocument/2006/relationships/hyperlink" Target="mailto:cath@catherinehebe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Chitharanjan</dc:creator>
  <dc:description/>
  <cp:lastModifiedBy>Misha Chitharanjan</cp:lastModifiedBy>
  <cp:revision>2</cp:revision>
  <dcterms:created xsi:type="dcterms:W3CDTF">2017-01-17T02:06:00Z</dcterms:created>
  <dcterms:modified xsi:type="dcterms:W3CDTF">2017-01-17T02:06:00Z</dcterms:modified>
  <dc:language>en-CA</dc:language>
</cp:coreProperties>
</file>